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1" w:firstLineChars="200"/>
        <w:jc w:val="center"/>
      </w:pPr>
      <w:r>
        <w:rPr>
          <w:rFonts w:hint="eastAsia" w:ascii="华文中宋" w:hAnsi="华文中宋" w:eastAsia="华文中宋" w:cs="华文中宋"/>
          <w:b/>
          <w:bCs/>
          <w:color w:val="000000"/>
          <w:kern w:val="0"/>
          <w:sz w:val="36"/>
          <w:szCs w:val="36"/>
          <w:lang w:val="en-US" w:eastAsia="zh-CN" w:bidi="ar"/>
        </w:rPr>
        <w:t>钢琴调律</w:t>
      </w:r>
      <w:r>
        <w:rPr>
          <w:rFonts w:ascii="华文中宋" w:hAnsi="华文中宋" w:eastAsia="华文中宋" w:cs="华文中宋"/>
          <w:b/>
          <w:bCs/>
          <w:color w:val="000000"/>
          <w:kern w:val="0"/>
          <w:sz w:val="36"/>
          <w:szCs w:val="36"/>
          <w:lang w:val="en-US" w:eastAsia="zh-CN" w:bidi="ar"/>
        </w:rPr>
        <w:t>项目采购询价公告</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一、项目基本情况 </w:t>
      </w:r>
    </w:p>
    <w:p>
      <w:pPr>
        <w:keepNext w:val="0"/>
        <w:keepLines w:val="0"/>
        <w:widowControl/>
        <w:suppressLineNumbers w:val="0"/>
        <w:jc w:val="left"/>
        <w:rPr>
          <w:rFonts w:hint="default"/>
          <w:lang w:val="en-US"/>
        </w:rPr>
      </w:pPr>
      <w:r>
        <w:rPr>
          <w:rFonts w:ascii="仿宋" w:hAnsi="仿宋" w:eastAsia="仿宋" w:cs="仿宋"/>
          <w:color w:val="000000"/>
          <w:kern w:val="0"/>
          <w:sz w:val="28"/>
          <w:szCs w:val="28"/>
          <w:lang w:val="en-US" w:eastAsia="zh-CN" w:bidi="ar"/>
        </w:rPr>
        <w:t>项目编号：</w:t>
      </w:r>
      <w:r>
        <w:rPr>
          <w:rFonts w:hint="eastAsia" w:ascii="仿宋" w:hAnsi="仿宋" w:eastAsia="仿宋" w:cs="仿宋"/>
          <w:color w:val="000000"/>
          <w:kern w:val="0"/>
          <w:sz w:val="28"/>
          <w:szCs w:val="28"/>
          <w:lang w:val="en-US" w:eastAsia="zh-CN" w:bidi="ar"/>
        </w:rPr>
        <w:t>XE20231149</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项目名称：钢琴调律</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项目预算： 陆万贰仟圆整</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项目概况：栖霞校区学生琴房237台立式钢琴调律。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工期（供货期）要求： 2023年12月10日前</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二、申请人的资格要求：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1.满足《中华人民共和国政府采购法》第二十二条规定；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2.本项目的特定资格要求：（</w:t>
      </w:r>
      <w:r>
        <w:rPr>
          <w:rFonts w:hint="eastAsia" w:ascii="仿宋" w:hAnsi="仿宋" w:eastAsia="仿宋" w:cs="仿宋"/>
          <w:i/>
          <w:iCs/>
          <w:color w:val="000000"/>
          <w:kern w:val="0"/>
          <w:sz w:val="28"/>
          <w:szCs w:val="28"/>
          <w:lang w:val="en-US" w:eastAsia="zh-CN" w:bidi="ar"/>
        </w:rPr>
        <w:t xml:space="preserve">如属于特定行业项目,供应商应当具备特定行业法定准入要求。)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三、现场勘查（如需要，不需要则填无）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勘查现场联系人： 王浩</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联系电话：15251889172</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四、项目需求（包括但不限于标的的名称、数量、简要技术需求或服务要求等） </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五、评标方法和定标原则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1、参加询价（邀请招标）采购活动的供应商，应当按照询价文件的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规定一次报出不得更改的价格。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2、询价（邀请招标）小组应当从质量和服务均能满足采购文件实质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性响应要求的供应商中，根据质量和服务均能满足采购文件实质性响应要求且报价最低的原则确定成交供应商。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六、响应文件提交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截止时间： 2023年11月26日17点0分（北京时间）</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地点：南京特殊教育师范学院 </w:t>
      </w:r>
    </w:p>
    <w:p>
      <w:pPr>
        <w:keepNext w:val="0"/>
        <w:keepLines w:val="0"/>
        <w:widowControl/>
        <w:numPr>
          <w:ilvl w:val="0"/>
          <w:numId w:val="1"/>
        </w:numPr>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合同模板（律师审核后的合同） </w:t>
      </w:r>
    </w:p>
    <w:p>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见附件。</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八、公告期限 </w:t>
      </w:r>
    </w:p>
    <w:p>
      <w:pPr>
        <w:keepNext w:val="0"/>
        <w:keepLines w:val="0"/>
        <w:widowControl/>
        <w:suppressLineNumbers w:val="0"/>
        <w:jc w:val="left"/>
      </w:pPr>
      <w:r>
        <w:rPr>
          <w:rFonts w:hint="eastAsia" w:ascii="仿宋" w:hAnsi="仿宋" w:eastAsia="仿宋" w:cs="仿宋"/>
          <w:i/>
          <w:iCs/>
          <w:color w:val="000000"/>
          <w:kern w:val="0"/>
          <w:sz w:val="28"/>
          <w:szCs w:val="28"/>
          <w:lang w:val="en-US" w:eastAsia="zh-CN" w:bidi="ar"/>
        </w:rPr>
        <w:t xml:space="preserve">自本公告发布之日起 3 个工作日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九、其他补充事宜 </w:t>
      </w:r>
      <w:bookmarkStart w:id="0" w:name="_GoBack"/>
      <w:bookmarkEnd w:id="0"/>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十、凡对本次采购提出询问，请按以下方式联系。 </w:t>
      </w:r>
    </w:p>
    <w:p>
      <w:pPr>
        <w:keepNext w:val="0"/>
        <w:keepLines w:val="0"/>
        <w:widowControl/>
        <w:suppressLineNumbers w:val="0"/>
        <w:jc w:val="left"/>
        <w:rPr>
          <w:rFonts w:hint="default"/>
          <w:lang w:val="en-US"/>
        </w:rPr>
      </w:pPr>
      <w:r>
        <w:rPr>
          <w:rFonts w:hint="eastAsia" w:ascii="仿宋" w:hAnsi="仿宋" w:eastAsia="仿宋" w:cs="仿宋"/>
          <w:color w:val="000000"/>
          <w:kern w:val="0"/>
          <w:sz w:val="28"/>
          <w:szCs w:val="28"/>
          <w:lang w:val="en-US" w:eastAsia="zh-CN" w:bidi="ar"/>
        </w:rPr>
        <w:t>项目联系人：王浩</w:t>
      </w:r>
    </w:p>
    <w:p>
      <w:pPr>
        <w:keepNext w:val="0"/>
        <w:keepLines w:val="0"/>
        <w:widowControl/>
        <w:suppressLineNumbers w:val="0"/>
        <w:jc w:val="left"/>
        <w:rPr>
          <w:rFonts w:hint="default"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电 话：15251889172</w:t>
      </w:r>
    </w:p>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w:t>
      </w:r>
    </w:p>
    <w:p>
      <w:pPr>
        <w:jc w:val="center"/>
        <w:rPr>
          <w:rFonts w:hint="eastAsia" w:ascii="宋体" w:hAnsi="宋体"/>
          <w:b/>
          <w:sz w:val="36"/>
        </w:rPr>
      </w:pPr>
      <w:r>
        <w:rPr>
          <w:rFonts w:hint="eastAsia" w:ascii="宋体" w:hAnsi="宋体"/>
          <w:b/>
          <w:sz w:val="36"/>
        </w:rPr>
        <w:t>钢琴</w:t>
      </w:r>
      <w:r>
        <w:rPr>
          <w:rFonts w:hint="eastAsia" w:ascii="宋体" w:hAnsi="宋体"/>
          <w:b/>
          <w:sz w:val="36"/>
          <w:lang w:val="en-US" w:eastAsia="zh-CN"/>
        </w:rPr>
        <w:t>调律</w:t>
      </w:r>
      <w:r>
        <w:rPr>
          <w:rFonts w:hint="eastAsia" w:ascii="宋体" w:hAnsi="宋体"/>
          <w:b/>
          <w:sz w:val="36"/>
        </w:rPr>
        <w:t>合同</w:t>
      </w:r>
    </w:p>
    <w:p>
      <w:pPr>
        <w:rPr>
          <w:rFonts w:hint="eastAsia" w:ascii="宋体" w:hAnsi="宋体"/>
          <w:b/>
          <w:sz w:val="24"/>
        </w:rPr>
      </w:pPr>
    </w:p>
    <w:p>
      <w:pPr>
        <w:rPr>
          <w:rFonts w:hint="eastAsia" w:ascii="宋体" w:hAnsi="宋体"/>
          <w:b/>
          <w:sz w:val="24"/>
          <w:lang w:val="en-US" w:eastAsia="zh-CN"/>
        </w:rPr>
      </w:pPr>
      <w:r>
        <w:rPr>
          <w:rFonts w:hint="eastAsia" w:ascii="宋体" w:hAnsi="宋体"/>
          <w:b/>
          <w:sz w:val="24"/>
        </w:rPr>
        <w:t xml:space="preserve">甲方： </w:t>
      </w:r>
      <w:r>
        <w:rPr>
          <w:rFonts w:hint="eastAsia" w:ascii="宋体" w:hAnsi="宋体"/>
          <w:b/>
          <w:sz w:val="24"/>
          <w:lang w:eastAsia="zh-CN"/>
        </w:rPr>
        <w:t>南京特殊教育师范学院</w:t>
      </w:r>
      <w:r>
        <w:rPr>
          <w:rFonts w:hint="eastAsia" w:ascii="宋体" w:hAnsi="宋体"/>
          <w:b/>
          <w:sz w:val="24"/>
        </w:rPr>
        <w:t xml:space="preserve">                   </w:t>
      </w:r>
      <w:r>
        <w:rPr>
          <w:rFonts w:hint="eastAsia" w:ascii="宋体" w:hAnsi="宋体"/>
          <w:b/>
          <w:sz w:val="24"/>
          <w:lang w:val="en-US" w:eastAsia="zh-CN"/>
        </w:rPr>
        <w:t xml:space="preserve">                      </w:t>
      </w:r>
    </w:p>
    <w:p>
      <w:pPr>
        <w:rPr>
          <w:rFonts w:hint="eastAsia" w:ascii="宋体" w:hAnsi="宋体"/>
          <w:b/>
          <w:sz w:val="24"/>
          <w:lang w:val="en-US" w:eastAsia="zh-CN"/>
        </w:rPr>
      </w:pPr>
    </w:p>
    <w:p>
      <w:pPr>
        <w:rPr>
          <w:rFonts w:hint="eastAsia" w:ascii="宋体" w:hAnsi="宋体"/>
          <w:sz w:val="24"/>
        </w:rPr>
      </w:pPr>
      <w:r>
        <w:rPr>
          <w:rFonts w:hint="eastAsia" w:ascii="宋体" w:hAnsi="宋体"/>
          <w:b/>
          <w:sz w:val="24"/>
        </w:rPr>
        <w:t>乙方：</w:t>
      </w:r>
      <w:r>
        <w:rPr>
          <w:rFonts w:hint="eastAsia" w:ascii="宋体" w:hAnsi="宋体"/>
          <w:sz w:val="24"/>
        </w:rPr>
        <w:t xml:space="preserve">                                          </w:t>
      </w:r>
    </w:p>
    <w:p>
      <w:pPr>
        <w:rPr>
          <w:rFonts w:hint="eastAsia" w:ascii="宋体" w:hAnsi="宋体"/>
          <w:sz w:val="24"/>
        </w:rPr>
      </w:pPr>
    </w:p>
    <w:p>
      <w:pPr>
        <w:adjustRightInd w:val="0"/>
        <w:snapToGrid w:val="0"/>
        <w:spacing w:line="360" w:lineRule="auto"/>
        <w:ind w:firstLine="480" w:firstLineChars="200"/>
        <w:rPr>
          <w:rFonts w:hint="eastAsia" w:ascii="宋体" w:hAnsi="宋体"/>
          <w:sz w:val="28"/>
          <w:szCs w:val="28"/>
        </w:rPr>
      </w:pPr>
      <w:r>
        <w:rPr>
          <w:rFonts w:hint="eastAsia" w:ascii="宋体" w:hAnsi="宋体"/>
          <w:sz w:val="24"/>
        </w:rPr>
        <w:t xml:space="preserve">   </w:t>
      </w:r>
      <w:r>
        <w:rPr>
          <w:rFonts w:hint="eastAsia" w:ascii="宋体" w:hAnsi="宋体"/>
          <w:sz w:val="28"/>
          <w:szCs w:val="28"/>
        </w:rPr>
        <w:t>因甲方教学</w:t>
      </w:r>
      <w:r>
        <w:rPr>
          <w:rFonts w:hint="eastAsia" w:ascii="宋体" w:hAnsi="宋体"/>
          <w:sz w:val="28"/>
          <w:szCs w:val="28"/>
          <w:lang w:eastAsia="zh-CN"/>
        </w:rPr>
        <w:t>需要，</w:t>
      </w:r>
      <w:r>
        <w:rPr>
          <w:rFonts w:hint="eastAsia" w:ascii="宋体" w:hAnsi="宋体"/>
          <w:sz w:val="28"/>
          <w:szCs w:val="28"/>
        </w:rPr>
        <w:t>需</w:t>
      </w:r>
      <w:r>
        <w:rPr>
          <w:rFonts w:hint="eastAsia" w:ascii="宋体" w:hAnsi="宋体"/>
          <w:sz w:val="28"/>
          <w:szCs w:val="28"/>
          <w:lang w:eastAsia="zh-CN"/>
        </w:rPr>
        <w:t>对</w:t>
      </w:r>
      <w:r>
        <w:rPr>
          <w:rFonts w:hint="eastAsia" w:ascii="宋体" w:hAnsi="宋体"/>
          <w:sz w:val="28"/>
          <w:szCs w:val="28"/>
        </w:rPr>
        <w:t>钢琴</w:t>
      </w:r>
      <w:r>
        <w:rPr>
          <w:rFonts w:hint="eastAsia" w:ascii="宋体" w:hAnsi="宋体"/>
          <w:sz w:val="28"/>
          <w:szCs w:val="28"/>
          <w:lang w:eastAsia="zh-CN"/>
        </w:rPr>
        <w:t>进行调律及维修，</w:t>
      </w:r>
      <w:r>
        <w:rPr>
          <w:rFonts w:hint="eastAsia" w:ascii="宋体" w:hAnsi="宋体"/>
          <w:sz w:val="28"/>
          <w:szCs w:val="28"/>
        </w:rPr>
        <w:t>经</w:t>
      </w:r>
      <w:r>
        <w:rPr>
          <w:rFonts w:hint="eastAsia" w:ascii="宋体" w:hAnsi="宋体"/>
          <w:sz w:val="28"/>
          <w:szCs w:val="28"/>
          <w:lang w:eastAsia="zh-CN"/>
        </w:rPr>
        <w:t>协商</w:t>
      </w:r>
      <w:r>
        <w:rPr>
          <w:rFonts w:hint="eastAsia" w:ascii="宋体" w:hAnsi="宋体"/>
          <w:sz w:val="28"/>
          <w:szCs w:val="28"/>
        </w:rPr>
        <w:t>由乙方提供</w:t>
      </w:r>
      <w:r>
        <w:rPr>
          <w:rFonts w:hint="eastAsia" w:ascii="宋体" w:hAnsi="宋体"/>
          <w:sz w:val="28"/>
          <w:szCs w:val="28"/>
          <w:lang w:eastAsia="zh-CN"/>
        </w:rPr>
        <w:t>此服务</w:t>
      </w:r>
      <w:r>
        <w:rPr>
          <w:rFonts w:hint="eastAsia" w:ascii="宋体" w:hAnsi="宋体"/>
          <w:sz w:val="28"/>
          <w:szCs w:val="28"/>
        </w:rPr>
        <w:t>，现双方共同协商达成合同，具体条款如下：</w:t>
      </w:r>
    </w:p>
    <w:p>
      <w:pPr>
        <w:numPr>
          <w:ilvl w:val="0"/>
          <w:numId w:val="2"/>
        </w:numPr>
        <w:adjustRightInd w:val="0"/>
        <w:snapToGrid w:val="0"/>
        <w:spacing w:before="62" w:beforeLines="20" w:after="62" w:afterLines="20" w:line="360" w:lineRule="auto"/>
        <w:ind w:left="0" w:firstLine="0"/>
        <w:rPr>
          <w:rFonts w:hint="eastAsia" w:ascii="宋体" w:hAnsi="宋体" w:cs="宋体"/>
          <w:color w:val="4B4B4B"/>
          <w:kern w:val="0"/>
          <w:sz w:val="24"/>
          <w:szCs w:val="24"/>
        </w:rPr>
      </w:pPr>
      <w:r>
        <w:rPr>
          <w:rFonts w:hint="eastAsia" w:ascii="宋体" w:hAnsi="宋体"/>
          <w:sz w:val="24"/>
          <w:szCs w:val="24"/>
        </w:rPr>
        <w:t>合同服务时间：</w:t>
      </w:r>
      <w:r>
        <w:rPr>
          <w:rFonts w:hint="eastAsia" w:ascii="宋体" w:hAnsi="宋体"/>
          <w:sz w:val="24"/>
          <w:szCs w:val="24"/>
          <w:lang w:val="en-US" w:eastAsia="zh-CN"/>
        </w:rPr>
        <w:t>2023年11月-12月</w:t>
      </w:r>
    </w:p>
    <w:p>
      <w:pPr>
        <w:widowControl/>
        <w:numPr>
          <w:ilvl w:val="0"/>
          <w:numId w:val="2"/>
        </w:numPr>
        <w:adjustRightInd w:val="0"/>
        <w:snapToGrid w:val="0"/>
        <w:spacing w:before="62" w:beforeLines="20" w:after="62" w:afterLines="20" w:line="360" w:lineRule="auto"/>
        <w:ind w:left="0" w:firstLine="0"/>
        <w:rPr>
          <w:rFonts w:ascii="宋体" w:hAnsi="宋体" w:cs="宋体"/>
          <w:color w:val="auto"/>
          <w:kern w:val="0"/>
          <w:sz w:val="24"/>
          <w:szCs w:val="24"/>
        </w:rPr>
      </w:pPr>
      <w:r>
        <w:rPr>
          <w:rFonts w:hint="eastAsia" w:ascii="宋体" w:hAnsi="宋体" w:cs="宋体"/>
          <w:color w:val="auto"/>
          <w:kern w:val="0"/>
          <w:sz w:val="24"/>
          <w:szCs w:val="24"/>
        </w:rPr>
        <w:t>合同期内乙方负责甲方指定的</w:t>
      </w:r>
      <w:r>
        <w:rPr>
          <w:rFonts w:hint="eastAsia" w:ascii="宋体" w:hAnsi="宋体" w:cs="宋体"/>
          <w:color w:val="auto"/>
          <w:kern w:val="0"/>
          <w:sz w:val="24"/>
          <w:szCs w:val="24"/>
          <w:u w:val="single" w:color="auto"/>
          <w:lang w:val="en-US" w:eastAsia="zh-CN"/>
        </w:rPr>
        <w:t xml:space="preserve">       </w:t>
      </w:r>
      <w:r>
        <w:rPr>
          <w:rFonts w:hint="eastAsia" w:ascii="宋体" w:hAnsi="宋体"/>
          <w:color w:val="auto"/>
          <w:sz w:val="24"/>
          <w:szCs w:val="24"/>
          <w:u w:val="single" w:color="auto"/>
          <w:lang w:val="en-US" w:eastAsia="zh-CN"/>
        </w:rPr>
        <w:t xml:space="preserve"> </w:t>
      </w:r>
      <w:r>
        <w:rPr>
          <w:rFonts w:hint="eastAsia" w:ascii="宋体" w:hAnsi="宋体" w:cs="宋体"/>
          <w:color w:val="auto"/>
          <w:kern w:val="0"/>
          <w:sz w:val="24"/>
          <w:szCs w:val="24"/>
          <w:u w:val="none" w:color="auto"/>
          <w:lang w:val="en-US" w:eastAsia="zh-CN"/>
        </w:rPr>
        <w:t>架钢琴进行调律、维修服务</w:t>
      </w:r>
      <w:r>
        <w:rPr>
          <w:rFonts w:hint="eastAsia" w:ascii="宋体" w:hAnsi="宋体" w:cs="宋体"/>
          <w:color w:val="auto"/>
          <w:kern w:val="0"/>
          <w:sz w:val="24"/>
          <w:szCs w:val="24"/>
        </w:rPr>
        <w:t>。乙方确保钢</w:t>
      </w:r>
      <w:r>
        <w:rPr>
          <w:rFonts w:hint="eastAsia" w:ascii="宋体" w:hAnsi="宋体" w:cs="宋体"/>
          <w:color w:val="auto"/>
          <w:kern w:val="0"/>
          <w:sz w:val="24"/>
          <w:szCs w:val="24"/>
          <w:lang w:eastAsia="zh-CN"/>
        </w:rPr>
        <w:t>维修后可以正常教学使用</w:t>
      </w:r>
      <w:r>
        <w:rPr>
          <w:rFonts w:hint="eastAsia" w:ascii="宋体" w:hAnsi="宋体" w:cs="宋体"/>
          <w:color w:val="auto"/>
          <w:kern w:val="0"/>
          <w:sz w:val="24"/>
          <w:szCs w:val="24"/>
        </w:rPr>
        <w:t>。</w:t>
      </w:r>
    </w:p>
    <w:p>
      <w:pPr>
        <w:numPr>
          <w:ilvl w:val="0"/>
          <w:numId w:val="2"/>
        </w:numPr>
        <w:adjustRightInd w:val="0"/>
        <w:snapToGrid w:val="0"/>
        <w:spacing w:before="62" w:beforeLines="20" w:after="62" w:afterLines="20" w:line="360" w:lineRule="auto"/>
        <w:ind w:left="0" w:firstLine="0"/>
        <w:rPr>
          <w:rFonts w:hint="eastAsia" w:ascii="宋体" w:hAnsi="宋体"/>
          <w:sz w:val="24"/>
          <w:szCs w:val="24"/>
        </w:rPr>
      </w:pPr>
      <w:r>
        <w:rPr>
          <w:rFonts w:hint="eastAsia" w:ascii="宋体" w:hAnsi="宋体"/>
          <w:sz w:val="24"/>
          <w:szCs w:val="24"/>
        </w:rPr>
        <w:t>甲方向乙方支付相应的服务费用，</w:t>
      </w:r>
      <w:r>
        <w:rPr>
          <w:rFonts w:hint="eastAsia" w:ascii="宋体" w:hAnsi="宋体"/>
          <w:sz w:val="24"/>
          <w:szCs w:val="24"/>
          <w:u w:val="single"/>
          <w:lang w:val="en-US" w:eastAsia="zh-CN"/>
        </w:rPr>
        <w:t xml:space="preserve">        </w:t>
      </w:r>
      <w:r>
        <w:rPr>
          <w:rFonts w:hint="eastAsia" w:ascii="宋体" w:hAnsi="宋体" w:cs="宋体"/>
          <w:color w:val="auto"/>
          <w:kern w:val="0"/>
          <w:sz w:val="24"/>
          <w:szCs w:val="24"/>
          <w:u w:val="single" w:color="auto"/>
          <w:lang w:val="en-US" w:eastAsia="zh-CN"/>
        </w:rPr>
        <w:t xml:space="preserve"> </w:t>
      </w:r>
      <w:r>
        <w:rPr>
          <w:rFonts w:hint="eastAsia" w:ascii="宋体" w:hAnsi="宋体"/>
          <w:sz w:val="24"/>
          <w:szCs w:val="24"/>
          <w:u w:val="none" w:color="auto"/>
          <w:lang w:val="en-US" w:eastAsia="zh-CN"/>
        </w:rPr>
        <w:t>架</w:t>
      </w:r>
      <w:r>
        <w:rPr>
          <w:rFonts w:hint="eastAsia" w:ascii="宋体" w:hAnsi="宋体"/>
          <w:sz w:val="24"/>
          <w:szCs w:val="24"/>
          <w:u w:val="none" w:color="auto"/>
          <w:lang w:eastAsia="zh-CN"/>
        </w:rPr>
        <w:t>钢琴调律、</w:t>
      </w:r>
      <w:r>
        <w:rPr>
          <w:rFonts w:hint="eastAsia" w:ascii="宋体" w:hAnsi="宋体"/>
          <w:sz w:val="24"/>
          <w:szCs w:val="24"/>
          <w:lang w:eastAsia="zh-CN"/>
        </w:rPr>
        <w:t>维修</w:t>
      </w:r>
      <w:r>
        <w:rPr>
          <w:rFonts w:hint="eastAsia" w:ascii="宋体" w:hAnsi="宋体"/>
          <w:sz w:val="24"/>
          <w:szCs w:val="24"/>
        </w:rPr>
        <w:t>费用</w:t>
      </w:r>
      <w:r>
        <w:rPr>
          <w:rFonts w:hint="eastAsia" w:ascii="宋体" w:hAnsi="宋体"/>
          <w:sz w:val="24"/>
          <w:szCs w:val="24"/>
          <w:lang w:eastAsia="zh-CN"/>
        </w:rPr>
        <w:t>为</w:t>
      </w:r>
      <w:r>
        <w:rPr>
          <w:rFonts w:hint="eastAsia" w:ascii="宋体" w:hAnsi="宋体"/>
          <w:sz w:val="24"/>
          <w:szCs w:val="24"/>
        </w:rPr>
        <w:t>人民币</w:t>
      </w:r>
      <w:r>
        <w:rPr>
          <w:rFonts w:hint="eastAsia" w:ascii="宋体" w:hAnsi="宋体"/>
          <w:sz w:val="24"/>
          <w:szCs w:val="24"/>
          <w:u w:val="single" w:color="auto"/>
          <w:lang w:val="en-US" w:eastAsia="zh-CN"/>
        </w:rPr>
        <w:t xml:space="preserve">     </w:t>
      </w:r>
      <w:r>
        <w:rPr>
          <w:rFonts w:hint="eastAsia" w:ascii="宋体" w:hAnsi="宋体"/>
          <w:color w:val="auto"/>
          <w:sz w:val="24"/>
          <w:szCs w:val="24"/>
          <w:u w:val="single" w:color="auto"/>
          <w:lang w:val="en-US" w:eastAsia="zh-CN"/>
        </w:rPr>
        <w:t xml:space="preserve">    </w:t>
      </w:r>
      <w:r>
        <w:rPr>
          <w:rFonts w:hint="eastAsia" w:ascii="宋体" w:hAnsi="宋体"/>
          <w:sz w:val="24"/>
          <w:szCs w:val="24"/>
          <w:u w:val="single" w:color="auto"/>
          <w:lang w:val="en-US" w:eastAsia="zh-CN"/>
        </w:rPr>
        <w:t xml:space="preserve"> </w:t>
      </w:r>
      <w:r>
        <w:rPr>
          <w:rFonts w:hint="eastAsia" w:ascii="宋体" w:hAnsi="宋体"/>
          <w:sz w:val="24"/>
          <w:szCs w:val="24"/>
          <w:u w:val="none" w:color="auto"/>
          <w:lang w:val="en-US" w:eastAsia="zh-CN"/>
        </w:rPr>
        <w:t>(含材料费)，</w:t>
      </w:r>
      <w:r>
        <w:rPr>
          <w:rFonts w:hint="eastAsia" w:ascii="宋体" w:hAnsi="宋体"/>
          <w:sz w:val="24"/>
          <w:szCs w:val="24"/>
          <w:lang w:eastAsia="zh-CN"/>
        </w:rPr>
        <w:t>合计费用：</w:t>
      </w:r>
      <w:r>
        <w:rPr>
          <w:rFonts w:hint="eastAsia" w:ascii="宋体" w:hAnsi="宋体"/>
          <w:color w:val="auto"/>
          <w:sz w:val="24"/>
          <w:szCs w:val="24"/>
          <w:u w:val="single" w:color="auto"/>
          <w:lang w:val="en-US" w:eastAsia="zh-CN"/>
        </w:rPr>
        <w:t xml:space="preserve">            </w:t>
      </w:r>
      <w:r>
        <w:rPr>
          <w:rFonts w:hint="eastAsia" w:ascii="宋体" w:hAnsi="宋体"/>
          <w:color w:val="auto"/>
          <w:sz w:val="24"/>
          <w:szCs w:val="24"/>
          <w:lang w:eastAsia="zh-CN"/>
        </w:rPr>
        <w:t>（小写：</w:t>
      </w:r>
      <w:r>
        <w:rPr>
          <w:rFonts w:hint="eastAsia" w:ascii="宋体" w:hAnsi="宋体"/>
          <w:color w:val="auto"/>
          <w:sz w:val="24"/>
          <w:szCs w:val="24"/>
          <w:u w:val="single"/>
          <w:lang w:val="en-US" w:eastAsia="zh-CN"/>
        </w:rPr>
        <w:t xml:space="preserve">       </w:t>
      </w:r>
      <w:r>
        <w:rPr>
          <w:rFonts w:hint="eastAsia" w:ascii="宋体" w:hAnsi="宋体"/>
          <w:color w:val="auto"/>
          <w:sz w:val="24"/>
          <w:szCs w:val="24"/>
          <w:lang w:eastAsia="zh-CN"/>
        </w:rPr>
        <w:t>）。甲方验收合格后，凭乙方提供的发票及时并一次性付清给乙方费用。</w:t>
      </w:r>
    </w:p>
    <w:p>
      <w:pPr>
        <w:numPr>
          <w:ilvl w:val="0"/>
          <w:numId w:val="2"/>
        </w:numPr>
        <w:adjustRightInd w:val="0"/>
        <w:snapToGrid w:val="0"/>
        <w:spacing w:before="62" w:beforeLines="20" w:after="62" w:afterLines="20" w:line="360" w:lineRule="auto"/>
        <w:ind w:left="0" w:firstLine="0"/>
        <w:rPr>
          <w:rFonts w:hint="eastAsia" w:ascii="宋体" w:hAnsi="宋体"/>
          <w:sz w:val="24"/>
          <w:szCs w:val="24"/>
        </w:rPr>
      </w:pPr>
      <w:r>
        <w:rPr>
          <w:rFonts w:hint="eastAsia" w:ascii="宋体" w:hAnsi="宋体"/>
          <w:sz w:val="24"/>
          <w:szCs w:val="24"/>
        </w:rPr>
        <w:t>乙方对甲方指定的每</w:t>
      </w:r>
      <w:r>
        <w:rPr>
          <w:rFonts w:hint="eastAsia" w:ascii="宋体" w:hAnsi="宋体"/>
          <w:sz w:val="24"/>
          <w:szCs w:val="24"/>
          <w:lang w:eastAsia="zh-CN"/>
        </w:rPr>
        <w:t>架</w:t>
      </w:r>
      <w:r>
        <w:rPr>
          <w:rFonts w:hint="eastAsia" w:ascii="宋体" w:hAnsi="宋体"/>
          <w:sz w:val="24"/>
          <w:szCs w:val="24"/>
        </w:rPr>
        <w:t>钢琴服务完毕后，由相关使用单位验收合格并签字确认完成该</w:t>
      </w:r>
      <w:r>
        <w:rPr>
          <w:rFonts w:hint="eastAsia" w:ascii="宋体" w:hAnsi="宋体"/>
          <w:sz w:val="24"/>
          <w:szCs w:val="24"/>
          <w:lang w:eastAsia="zh-CN"/>
        </w:rPr>
        <w:t>架</w:t>
      </w:r>
      <w:r>
        <w:rPr>
          <w:rFonts w:hint="eastAsia" w:ascii="宋体" w:hAnsi="宋体"/>
          <w:sz w:val="24"/>
          <w:szCs w:val="24"/>
        </w:rPr>
        <w:t>钢琴服务，并将此服务凭证提供给甲方。</w:t>
      </w:r>
    </w:p>
    <w:p>
      <w:pPr>
        <w:numPr>
          <w:ilvl w:val="0"/>
          <w:numId w:val="2"/>
        </w:numPr>
        <w:adjustRightInd w:val="0"/>
        <w:snapToGrid w:val="0"/>
        <w:spacing w:before="62" w:beforeLines="20" w:after="62" w:afterLines="20" w:line="360" w:lineRule="auto"/>
        <w:ind w:left="0" w:firstLine="0"/>
        <w:rPr>
          <w:rFonts w:hint="eastAsia" w:ascii="宋体" w:hAnsi="宋体"/>
          <w:sz w:val="24"/>
          <w:szCs w:val="24"/>
        </w:rPr>
      </w:pPr>
      <w:r>
        <w:rPr>
          <w:rFonts w:hint="eastAsia" w:ascii="宋体" w:hAnsi="宋体"/>
          <w:sz w:val="24"/>
          <w:szCs w:val="24"/>
        </w:rPr>
        <w:t>本合同壹式三份，甲方执两份、乙方执壹份，具有同等法律效力，合同未经事宜，甲、乙双方协商解决。合同经双方共同盖章及双方代表签字后生效。</w:t>
      </w:r>
    </w:p>
    <w:p>
      <w:pPr>
        <w:numPr>
          <w:ilvl w:val="0"/>
          <w:numId w:val="0"/>
        </w:numPr>
        <w:adjustRightInd w:val="0"/>
        <w:snapToGrid w:val="0"/>
        <w:spacing w:before="62" w:beforeLines="20" w:after="62" w:afterLines="20" w:line="360" w:lineRule="auto"/>
        <w:ind w:leftChars="0"/>
        <w:rPr>
          <w:rFonts w:hint="eastAsia" w:ascii="宋体" w:hAnsi="宋体"/>
          <w:sz w:val="24"/>
          <w:szCs w:val="24"/>
        </w:rPr>
      </w:pPr>
    </w:p>
    <w:p>
      <w:pPr>
        <w:spacing w:line="360" w:lineRule="exact"/>
        <w:ind w:left="1" w:hanging="1"/>
        <w:rPr>
          <w:rFonts w:hint="eastAsia" w:ascii="宋体" w:hAnsi="宋体"/>
          <w:sz w:val="24"/>
        </w:rPr>
      </w:pPr>
      <w:r>
        <w:rPr>
          <w:rFonts w:hint="eastAsia" w:ascii="宋体" w:hAnsi="宋体"/>
          <w:sz w:val="24"/>
        </w:rPr>
        <w:t>甲方：</w:t>
      </w:r>
      <w:r>
        <w:rPr>
          <w:rFonts w:hint="eastAsia" w:ascii="宋体" w:hAnsi="宋体"/>
          <w:sz w:val="24"/>
          <w:u w:val="single" w:color="auto"/>
          <w:lang w:val="en-US" w:eastAsia="zh-CN"/>
        </w:rPr>
        <w:t>南京特殊教育师范学院</w:t>
      </w:r>
      <w:r>
        <w:rPr>
          <w:rFonts w:hint="eastAsia" w:ascii="宋体" w:hAnsi="宋体"/>
          <w:sz w:val="24"/>
        </w:rPr>
        <w:t>（盖章）     乙方：</w:t>
      </w:r>
      <w:r>
        <w:rPr>
          <w:rFonts w:hint="eastAsia" w:ascii="宋体" w:hAnsi="宋体"/>
          <w:sz w:val="24"/>
          <w:u w:val="single" w:color="auto"/>
          <w:lang w:val="en-US" w:eastAsia="zh-CN"/>
        </w:rPr>
        <w:t xml:space="preserve">                   </w:t>
      </w:r>
      <w:r>
        <w:rPr>
          <w:rFonts w:hint="eastAsia" w:ascii="宋体" w:hAnsi="宋体"/>
          <w:sz w:val="24"/>
        </w:rPr>
        <w:t>（盖章）</w:t>
      </w:r>
    </w:p>
    <w:p>
      <w:pPr>
        <w:spacing w:line="360" w:lineRule="exact"/>
        <w:ind w:left="-59" w:leftChars="-28" w:firstLine="57" w:firstLineChars="24"/>
        <w:rPr>
          <w:rFonts w:hint="eastAsia" w:ascii="宋体" w:hAnsi="宋体"/>
          <w:sz w:val="24"/>
        </w:rPr>
      </w:pPr>
      <w:r>
        <w:rPr>
          <w:rFonts w:hint="eastAsia" w:ascii="宋体" w:hAnsi="宋体"/>
          <w:sz w:val="24"/>
        </w:rPr>
        <w:t xml:space="preserve">代表签字：                             代表签字：      </w:t>
      </w:r>
    </w:p>
    <w:p>
      <w:pPr>
        <w:spacing w:line="360" w:lineRule="exact"/>
        <w:ind w:left="-59" w:leftChars="-28" w:firstLine="57" w:firstLineChars="24"/>
        <w:rPr>
          <w:rFonts w:hint="eastAsia" w:ascii="宋体" w:hAnsi="宋体"/>
          <w:sz w:val="24"/>
        </w:rPr>
      </w:pPr>
      <w:r>
        <w:rPr>
          <w:rFonts w:hint="eastAsia" w:ascii="宋体" w:hAnsi="宋体"/>
          <w:sz w:val="24"/>
        </w:rPr>
        <w:t>联系电话：</w:t>
      </w:r>
      <w:r>
        <w:rPr>
          <w:rFonts w:hint="eastAsia" w:ascii="宋体" w:hAnsi="宋体"/>
          <w:sz w:val="24"/>
          <w:lang w:val="en-US" w:eastAsia="zh-CN"/>
        </w:rPr>
        <w:t xml:space="preserve">            </w:t>
      </w:r>
      <w:r>
        <w:rPr>
          <w:rFonts w:hint="eastAsia" w:ascii="宋体" w:hAnsi="宋体"/>
          <w:sz w:val="24"/>
        </w:rPr>
        <w:t xml:space="preserve">                 联系电话：</w:t>
      </w:r>
    </w:p>
    <w:p>
      <w:pPr>
        <w:spacing w:line="360" w:lineRule="exact"/>
        <w:ind w:left="-59" w:leftChars="-28" w:firstLine="57" w:firstLineChars="24"/>
        <w:rPr>
          <w:rFonts w:hint="eastAsia" w:ascii="宋体" w:hAnsi="宋体"/>
          <w:sz w:val="24"/>
        </w:rPr>
      </w:pPr>
      <w:r>
        <w:rPr>
          <w:rFonts w:hint="eastAsia" w:ascii="宋体" w:hAnsi="宋体"/>
          <w:sz w:val="24"/>
        </w:rPr>
        <w:t>联系地址：</w:t>
      </w:r>
      <w:r>
        <w:rPr>
          <w:rFonts w:hint="eastAsia" w:ascii="宋体" w:hAnsi="宋体"/>
          <w:sz w:val="24"/>
          <w:lang w:val="en-US" w:eastAsia="zh-CN"/>
        </w:rPr>
        <w:t xml:space="preserve">                   </w:t>
      </w:r>
      <w:r>
        <w:rPr>
          <w:rFonts w:hint="eastAsia" w:ascii="宋体" w:hAnsi="宋体"/>
          <w:sz w:val="24"/>
        </w:rPr>
        <w:t xml:space="preserve">          联系地址：</w:t>
      </w:r>
    </w:p>
    <w:p>
      <w:pPr>
        <w:spacing w:line="360" w:lineRule="exact"/>
        <w:ind w:left="-59" w:leftChars="-28" w:firstLine="57" w:firstLineChars="24"/>
        <w:rPr>
          <w:rFonts w:hint="eastAsia"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             开户银行：</w:t>
      </w:r>
    </w:p>
    <w:p>
      <w:pPr>
        <w:spacing w:line="360" w:lineRule="exact"/>
        <w:ind w:left="-59" w:leftChars="-28" w:firstLine="57" w:firstLineChars="24"/>
        <w:rPr>
          <w:rFonts w:hint="eastAsia" w:ascii="宋体" w:hAnsi="宋体"/>
          <w:sz w:val="24"/>
        </w:rPr>
      </w:pPr>
      <w:r>
        <w:rPr>
          <w:rFonts w:hint="eastAsia" w:ascii="宋体" w:hAnsi="宋体"/>
          <w:sz w:val="24"/>
        </w:rPr>
        <w:t>账号：</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账号： </w:t>
      </w:r>
    </w:p>
    <w:p/>
    <w:p>
      <w:pPr>
        <w:pStyle w:val="2"/>
        <w:rPr>
          <w:rFonts w:hint="eastAsia"/>
          <w:lang w:val="en-US" w:eastAsia="zh-CN"/>
        </w:rPr>
      </w:pPr>
    </w:p>
    <w:p>
      <w:pPr>
        <w:pStyle w:val="2"/>
        <w:rPr>
          <w:rFonts w:hint="eastAsia"/>
          <w:lang w:val="en-US" w:eastAsia="zh-CN"/>
        </w:rPr>
      </w:pPr>
    </w:p>
    <w:p>
      <w:pPr>
        <w:spacing w:line="400" w:lineRule="exact"/>
        <w:rPr>
          <w:rFonts w:hint="eastAsia" w:ascii="宋体" w:hAnsi="宋体" w:eastAsia="宋体" w:cs="宋体"/>
          <w:sz w:val="28"/>
          <w:szCs w:val="32"/>
        </w:rPr>
      </w:pPr>
    </w:p>
    <w:p>
      <w:pPr>
        <w:snapToGrid w:val="0"/>
        <w:spacing w:line="360" w:lineRule="auto"/>
        <w:jc w:val="left"/>
        <w:rPr>
          <w:rFonts w:hint="eastAsia" w:ascii="宋体" w:hAnsi="宋体" w:cs="宋体"/>
          <w:kern w:val="0"/>
          <w:sz w:val="28"/>
          <w:szCs w:val="28"/>
          <w:lang w:bidi="ar"/>
        </w:rPr>
      </w:pPr>
    </w:p>
    <w:p>
      <w:pPr>
        <w:spacing w:line="400" w:lineRule="exact"/>
        <w:rPr>
          <w:rFonts w:hint="eastAsia" w:ascii="黑体" w:hAnsi="黑体" w:eastAsia="黑体" w:cs="黑体"/>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833D9"/>
    <w:multiLevelType w:val="singleLevel"/>
    <w:tmpl w:val="56A833D9"/>
    <w:lvl w:ilvl="0" w:tentative="0">
      <w:start w:val="7"/>
      <w:numFmt w:val="chineseCounting"/>
      <w:suff w:val="nothing"/>
      <w:lvlText w:val="%1、"/>
      <w:lvlJc w:val="left"/>
      <w:rPr>
        <w:rFonts w:hint="eastAsia"/>
      </w:rPr>
    </w:lvl>
  </w:abstractNum>
  <w:abstractNum w:abstractNumId="1">
    <w:nsid w:val="5966713D"/>
    <w:multiLevelType w:val="multilevel"/>
    <w:tmpl w:val="5966713D"/>
    <w:lvl w:ilvl="0" w:tentative="0">
      <w:start w:val="1"/>
      <w:numFmt w:val="japaneseCounting"/>
      <w:lvlText w:val="%1、"/>
      <w:lvlJc w:val="left"/>
      <w:pPr>
        <w:ind w:left="480" w:hanging="480"/>
      </w:pPr>
      <w:rPr>
        <w:rFonts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Y1ZDJmMDQyNGMzMmU3OTM2ZjdkYjNhNTkxYzQifQ=="/>
  </w:docVars>
  <w:rsids>
    <w:rsidRoot w:val="4E3A5BBB"/>
    <w:rsid w:val="029307AF"/>
    <w:rsid w:val="039E11BA"/>
    <w:rsid w:val="07667FF2"/>
    <w:rsid w:val="0840356C"/>
    <w:rsid w:val="08A4193F"/>
    <w:rsid w:val="10D604F0"/>
    <w:rsid w:val="168B6ECB"/>
    <w:rsid w:val="1F980D5B"/>
    <w:rsid w:val="1FF97C68"/>
    <w:rsid w:val="26785DA9"/>
    <w:rsid w:val="28FC5481"/>
    <w:rsid w:val="292B473A"/>
    <w:rsid w:val="2B6F150A"/>
    <w:rsid w:val="32B42594"/>
    <w:rsid w:val="47DC7203"/>
    <w:rsid w:val="4B9E07D2"/>
    <w:rsid w:val="4E3A5BBB"/>
    <w:rsid w:val="4FDD6193"/>
    <w:rsid w:val="52D46933"/>
    <w:rsid w:val="57DF13CA"/>
    <w:rsid w:val="61481234"/>
    <w:rsid w:val="64786FF7"/>
    <w:rsid w:val="6D4D660C"/>
    <w:rsid w:val="6E0714DC"/>
    <w:rsid w:val="79FF06C1"/>
    <w:rsid w:val="7D15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firstLine="479"/>
    </w:pPr>
    <w:rPr>
      <w:rFonts w:ascii="宋体" w:hAnsi="宋体" w:eastAsia="宋体"/>
      <w:sz w:val="24"/>
      <w:szCs w:val="24"/>
    </w:rPr>
  </w:style>
  <w:style w:type="paragraph" w:styleId="3">
    <w:name w:val="header"/>
    <w:basedOn w:val="1"/>
    <w:qFormat/>
    <w:uiPriority w:val="0"/>
    <w:pPr>
      <w:pBdr>
        <w:bottom w:val="single" w:color="000000" w:sz="6" w:space="1"/>
      </w:pBdr>
      <w:tabs>
        <w:tab w:val="center" w:pos="4153"/>
        <w:tab w:val="right" w:pos="8306"/>
      </w:tabs>
      <w:snapToGrid w:val="0"/>
      <w:jc w:val="center"/>
    </w:pPr>
    <w:rPr>
      <w:kern w:val="0"/>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1303</Words>
  <Characters>1332</Characters>
  <Lines>0</Lines>
  <Paragraphs>0</Paragraphs>
  <TotalTime>0</TotalTime>
  <ScaleCrop>false</ScaleCrop>
  <LinksUpToDate>false</LinksUpToDate>
  <CharactersWithSpaces>1399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2023-07-10T01:25:00Z</dcterms:created>
  <dc:creator>WPS_1487948728</dc:creator>
  <cp:lastModifiedBy>WPS_1487948728</cp:lastModifiedBy>
  <dcterms:modified xsi:type="dcterms:W3CDTF">2023-11-23T07:49:05Z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C95D4E3A200F4B74BEEF96091F493096_13</vt:lpwstr>
  </property>
</Properties>
</file>